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DD" w:rsidRPr="007F2AAD" w:rsidRDefault="007F2AAD" w:rsidP="007F2AAD">
      <w:pPr>
        <w:pStyle w:val="a3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                                               </w:t>
      </w:r>
      <w:r w:rsidR="00A247DD" w:rsidRPr="007F2AAD">
        <w:rPr>
          <w:rFonts w:cs="Times New Roman"/>
          <w:b/>
          <w:i/>
          <w:szCs w:val="24"/>
        </w:rPr>
        <w:t>Почему так важна ранняя коррекци</w:t>
      </w:r>
      <w:r w:rsidR="00AD0636" w:rsidRPr="007F2AAD">
        <w:rPr>
          <w:rFonts w:cs="Times New Roman"/>
          <w:b/>
          <w:i/>
          <w:szCs w:val="24"/>
        </w:rPr>
        <w:t>я</w:t>
      </w:r>
      <w:r w:rsidR="00734A7B">
        <w:rPr>
          <w:rFonts w:cs="Times New Roman"/>
          <w:b/>
          <w:i/>
          <w:szCs w:val="24"/>
        </w:rPr>
        <w:t xml:space="preserve"> речи</w:t>
      </w:r>
      <w:r w:rsidR="00AD0636" w:rsidRPr="007F2AAD">
        <w:rPr>
          <w:rFonts w:cs="Times New Roman"/>
          <w:b/>
          <w:i/>
          <w:szCs w:val="24"/>
        </w:rPr>
        <w:t>?</w:t>
      </w:r>
    </w:p>
    <w:p w:rsidR="00A247DD" w:rsidRPr="007F2AAD" w:rsidRDefault="00A247DD" w:rsidP="00163C93">
      <w:pPr>
        <w:pStyle w:val="a3"/>
        <w:jc w:val="both"/>
        <w:rPr>
          <w:rFonts w:cs="Times New Roman"/>
          <w:b/>
          <w:i/>
          <w:szCs w:val="24"/>
        </w:rPr>
      </w:pPr>
    </w:p>
    <w:p w:rsidR="00B76389" w:rsidRPr="007F2AAD" w:rsidRDefault="00383A44" w:rsidP="00163C93">
      <w:pPr>
        <w:pStyle w:val="a3"/>
        <w:ind w:firstLine="708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 xml:space="preserve">Долгое время считалось, что речевые дефекты не нужно исправлять раньше 4,5 – 5 </w:t>
      </w:r>
      <w:r w:rsidR="00A426CB" w:rsidRPr="007F2AAD">
        <w:rPr>
          <w:rFonts w:cs="Times New Roman"/>
          <w:szCs w:val="24"/>
        </w:rPr>
        <w:t>лет. Но это далеко не так. В</w:t>
      </w:r>
      <w:r w:rsidRPr="007F2AAD">
        <w:rPr>
          <w:rFonts w:cs="Times New Roman"/>
          <w:szCs w:val="24"/>
        </w:rPr>
        <w:t xml:space="preserve"> последнее время резко увеличилось количество детей с задержкой речевого развития</w:t>
      </w:r>
      <w:r w:rsidR="00A426CB" w:rsidRPr="007F2AAD">
        <w:rPr>
          <w:rFonts w:cs="Times New Roman"/>
          <w:szCs w:val="24"/>
        </w:rPr>
        <w:t>. К нарушению нормального становления речи приводят различные неблагоприятные воздействия в период внутриутробного развития, во время родов, а т</w:t>
      </w:r>
      <w:r w:rsidR="00B76389" w:rsidRPr="007F2AAD">
        <w:rPr>
          <w:rFonts w:cs="Times New Roman"/>
          <w:szCs w:val="24"/>
        </w:rPr>
        <w:t xml:space="preserve">акже </w:t>
      </w:r>
      <w:proofErr w:type="gramStart"/>
      <w:r w:rsidR="00B76389" w:rsidRPr="007F2AAD">
        <w:rPr>
          <w:rFonts w:cs="Times New Roman"/>
          <w:szCs w:val="24"/>
        </w:rPr>
        <w:t>в первые</w:t>
      </w:r>
      <w:proofErr w:type="gramEnd"/>
      <w:r w:rsidR="00B76389" w:rsidRPr="007F2AAD">
        <w:rPr>
          <w:rFonts w:cs="Times New Roman"/>
          <w:szCs w:val="24"/>
        </w:rPr>
        <w:t xml:space="preserve"> годы жизни малыша.</w:t>
      </w:r>
    </w:p>
    <w:p w:rsidR="00A426CB" w:rsidRPr="007F2AAD" w:rsidRDefault="00A426CB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 xml:space="preserve">Как правило, родители замечают проблемы </w:t>
      </w:r>
      <w:r w:rsidR="004C2D87" w:rsidRPr="007F2AAD">
        <w:rPr>
          <w:rFonts w:cs="Times New Roman"/>
          <w:szCs w:val="24"/>
        </w:rPr>
        <w:t>ближе к 2 годам жизни ребенка. О</w:t>
      </w:r>
      <w:r w:rsidRPr="007F2AAD">
        <w:rPr>
          <w:rFonts w:cs="Times New Roman"/>
          <w:szCs w:val="24"/>
        </w:rPr>
        <w:t xml:space="preserve">ни обращают внимание на то, что их </w:t>
      </w:r>
      <w:r w:rsidR="003D2F4E" w:rsidRPr="007F2AAD">
        <w:rPr>
          <w:rFonts w:cs="Times New Roman"/>
          <w:szCs w:val="24"/>
        </w:rPr>
        <w:t>малыш</w:t>
      </w:r>
      <w:r w:rsidRPr="007F2AAD">
        <w:rPr>
          <w:rFonts w:cs="Times New Roman"/>
          <w:szCs w:val="24"/>
        </w:rPr>
        <w:t xml:space="preserve"> говорит ху</w:t>
      </w:r>
      <w:r w:rsidR="004C2D87" w:rsidRPr="007F2AAD">
        <w:rPr>
          <w:rFonts w:cs="Times New Roman"/>
          <w:szCs w:val="24"/>
        </w:rPr>
        <w:t>ж</w:t>
      </w:r>
      <w:r w:rsidRPr="007F2AAD">
        <w:rPr>
          <w:rFonts w:cs="Times New Roman"/>
          <w:szCs w:val="24"/>
        </w:rPr>
        <w:t>е сверстников в песочнице или же вообще не говорит.</w:t>
      </w:r>
    </w:p>
    <w:p w:rsidR="00A426CB" w:rsidRPr="007F2AAD" w:rsidRDefault="00A426CB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>В этот момент необходимо оказать родителям квалифицированную консультацию. Объяснить, что ребенку требуется своевременная помощь специалистов. Коррекция подобных нарушений развития речи занимает длительное время и очень важно не упустить его.</w:t>
      </w:r>
    </w:p>
    <w:p w:rsidR="004F345B" w:rsidRPr="007F2AAD" w:rsidRDefault="004C2D8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>Почему же так важна ранняя коррекция? Речевые дефекты, как правило, ведут к возникновению различных комплексов, трудностей в обучении</w:t>
      </w:r>
      <w:r w:rsidR="005F647E" w:rsidRPr="007F2AAD">
        <w:rPr>
          <w:rFonts w:cs="Times New Roman"/>
          <w:szCs w:val="24"/>
        </w:rPr>
        <w:t>, чтении и письме</w:t>
      </w:r>
      <w:r w:rsidRPr="007F2AAD">
        <w:rPr>
          <w:rFonts w:cs="Times New Roman"/>
          <w:szCs w:val="24"/>
        </w:rPr>
        <w:t xml:space="preserve">. </w:t>
      </w:r>
      <w:r w:rsidR="005F647E" w:rsidRPr="007F2AAD">
        <w:rPr>
          <w:rFonts w:cs="Times New Roman"/>
          <w:szCs w:val="24"/>
        </w:rPr>
        <w:t>Овладение речью дает сильный толчок к развитию всех основных психических процессов: создает новые формы восприятия, внимания, памяти, воображения, мышления. С развитием  умения говорить теснейшим образом связано формирование сложных форм поведения ребенка. Именно речь помогает ребенку войти в общечеловеческую культуру.</w:t>
      </w:r>
      <w:r w:rsidR="004F345B" w:rsidRPr="007F2AAD">
        <w:rPr>
          <w:rFonts w:cs="Times New Roman"/>
          <w:szCs w:val="24"/>
        </w:rPr>
        <w:t xml:space="preserve"> Важно не упустить драгоценное время для развития и не упустить время для предотвращения развития вторичных проблем.</w:t>
      </w:r>
    </w:p>
    <w:p w:rsidR="004C2D87" w:rsidRPr="007F2AAD" w:rsidRDefault="00012B68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Во избежание</w:t>
      </w:r>
      <w:r w:rsidR="004F345B" w:rsidRPr="007F2AAD">
        <w:rPr>
          <w:rFonts w:cs="Times New Roman"/>
          <w:szCs w:val="24"/>
        </w:rPr>
        <w:t xml:space="preserve"> их</w:t>
      </w:r>
      <w:r w:rsidRPr="007F2AAD">
        <w:rPr>
          <w:rFonts w:cs="Times New Roman"/>
          <w:szCs w:val="24"/>
        </w:rPr>
        <w:t xml:space="preserve"> возникновения необходимо обратиться к специалисту как можно раньше – как тольк</w:t>
      </w:r>
      <w:r w:rsidR="00AD0614" w:rsidRPr="007F2AAD">
        <w:rPr>
          <w:rFonts w:cs="Times New Roman"/>
          <w:szCs w:val="24"/>
        </w:rPr>
        <w:t>о заметили задержку:</w:t>
      </w:r>
    </w:p>
    <w:p w:rsidR="00AD0614" w:rsidRPr="007F2AAD" w:rsidRDefault="00AD0614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- у ребенка не развивается фразовая речь, в его словаре имеется только небольшой набор лепетных или искаженных слов,</w:t>
      </w:r>
    </w:p>
    <w:p w:rsidR="00AD0614" w:rsidRPr="007F2AAD" w:rsidRDefault="00AD0614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- малыш не использует речь как средство общения с окружающими,</w:t>
      </w:r>
    </w:p>
    <w:p w:rsidR="00AD0614" w:rsidRPr="007F2AAD" w:rsidRDefault="00AD0614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- Вас настораживает тембр голоса ребенка</w:t>
      </w:r>
    </w:p>
    <w:p w:rsidR="003D2F4E" w:rsidRPr="007F2AAD" w:rsidRDefault="00AD0614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-во время разговора кончик языка</w:t>
      </w:r>
      <w:r w:rsidR="003D2F4E" w:rsidRPr="007F2AAD">
        <w:rPr>
          <w:rFonts w:cs="Times New Roman"/>
          <w:szCs w:val="24"/>
        </w:rPr>
        <w:t xml:space="preserve"> высовывается между зубами, раздуваются щеки, речь приобретает шепелявый характер.</w:t>
      </w: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67050" cy="2300288"/>
            <wp:effectExtent l="0" t="0" r="0" b="5080"/>
            <wp:docPr id="1" name="Рисунок 1" descr="C:\Users\й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34" cy="23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D3" w:rsidRPr="007F2AAD" w:rsidRDefault="00031B00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</w:r>
    </w:p>
    <w:p w:rsidR="00031B00" w:rsidRPr="007F2AAD" w:rsidRDefault="007406D3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 xml:space="preserve">            </w:t>
      </w:r>
      <w:r w:rsidR="00031B00" w:rsidRPr="007F2AAD">
        <w:rPr>
          <w:rFonts w:cs="Times New Roman"/>
          <w:szCs w:val="24"/>
        </w:rPr>
        <w:t>Главная  цель  работы с детьми данного возраста: формирование  личности  ребенка с учетом особенностей его физического и психического развития, индивидуальных возможностей, укрепления здоровья, развитие познавательных способностей,  постепенно включая  его в систему  дошкольного воспитания.</w:t>
      </w:r>
    </w:p>
    <w:p w:rsidR="00FF580E" w:rsidRPr="007F2AAD" w:rsidRDefault="00FF580E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 xml:space="preserve">Особую актуальность приобрела проблема поиска путей  для создания эффективных условий развития и новых технологий работы с родителями и детьми, имеющими особые  образовательные потребности. Для решения этой проблемы </w:t>
      </w:r>
      <w:r w:rsidRPr="007F2AAD">
        <w:rPr>
          <w:rFonts w:cs="Times New Roman"/>
          <w:szCs w:val="24"/>
        </w:rPr>
        <w:lastRenderedPageBreak/>
        <w:t>открываются группы кратковременного пребывания для детей преддошкольного возраста с ограниченными возможностями здоровья.</w:t>
      </w:r>
    </w:p>
    <w:p w:rsidR="00FF03A4" w:rsidRPr="007F2AAD" w:rsidRDefault="00FF03A4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 xml:space="preserve">В нашем дошкольном учреждении используется комплексный подход к решению данной проблемы. </w:t>
      </w:r>
      <w:r w:rsidR="00012B68" w:rsidRPr="007F2AAD">
        <w:rPr>
          <w:rFonts w:cs="Times New Roman"/>
          <w:szCs w:val="24"/>
        </w:rPr>
        <w:t>В</w:t>
      </w:r>
      <w:r w:rsidRPr="007F2AAD">
        <w:rPr>
          <w:rFonts w:cs="Times New Roman"/>
          <w:szCs w:val="24"/>
        </w:rPr>
        <w:t>начале родители присутствуют при диагностике ребенка,</w:t>
      </w:r>
      <w:r w:rsidR="00012B68" w:rsidRPr="007F2AAD">
        <w:rPr>
          <w:rFonts w:cs="Times New Roman"/>
          <w:szCs w:val="24"/>
        </w:rPr>
        <w:t xml:space="preserve"> которую проводят учитель-дефектолог и педагог - психолог. П</w:t>
      </w:r>
      <w:r w:rsidRPr="007F2AAD">
        <w:rPr>
          <w:rFonts w:cs="Times New Roman"/>
          <w:szCs w:val="24"/>
        </w:rPr>
        <w:t>олучают консультацию и рекомендации к з</w:t>
      </w:r>
      <w:r w:rsidR="00012B68" w:rsidRPr="007F2AAD">
        <w:rPr>
          <w:rFonts w:cs="Times New Roman"/>
          <w:szCs w:val="24"/>
        </w:rPr>
        <w:t>анятиям, способам коррекции, т.к. очень важно их активное участие для достижения стойкого результата.</w:t>
      </w:r>
      <w:r w:rsidR="00AD0614" w:rsidRPr="007F2AAD">
        <w:rPr>
          <w:rFonts w:cs="Times New Roman"/>
          <w:szCs w:val="24"/>
        </w:rPr>
        <w:t xml:space="preserve"> Важно дать родителям понимание, что обучение – это не только занятия с ребенком определенное количество времени. Это стиль общения с ребенком. Необходимо  сопровождать речью любое действие, поощрять общение в коллективе. Знакомить ребенка с окружающим миром, рассказывать о различных предметах. При активном участии родителей в педагогическо</w:t>
      </w:r>
      <w:r w:rsidR="003D2F4E" w:rsidRPr="007F2AAD">
        <w:rPr>
          <w:rFonts w:cs="Times New Roman"/>
          <w:szCs w:val="24"/>
        </w:rPr>
        <w:t xml:space="preserve">м процессе можно добиться </w:t>
      </w:r>
      <w:r w:rsidR="00AD0614" w:rsidRPr="007F2AAD">
        <w:rPr>
          <w:rFonts w:cs="Times New Roman"/>
          <w:szCs w:val="24"/>
        </w:rPr>
        <w:t xml:space="preserve"> положительных результатов.</w:t>
      </w:r>
    </w:p>
    <w:p w:rsidR="005D5C13" w:rsidRPr="007F2AAD" w:rsidRDefault="00031B00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</w:r>
      <w:r w:rsidR="003D2F4E" w:rsidRPr="007F2AAD">
        <w:rPr>
          <w:rFonts w:cs="Times New Roman"/>
          <w:szCs w:val="24"/>
        </w:rPr>
        <w:t>На основе информации и анализа собранных данных, полученных</w:t>
      </w:r>
      <w:r w:rsidR="007F2AAD">
        <w:rPr>
          <w:rFonts w:cs="Times New Roman"/>
          <w:szCs w:val="24"/>
        </w:rPr>
        <w:t>,</w:t>
      </w:r>
      <w:r w:rsidR="003D2F4E" w:rsidRPr="007F2AAD">
        <w:rPr>
          <w:rFonts w:cs="Times New Roman"/>
          <w:szCs w:val="24"/>
        </w:rPr>
        <w:t xml:space="preserve"> в процессе психолого-педагогического обследования ребенка определяется уровень развития ребенка, оценивается сущность и</w:t>
      </w:r>
      <w:r w:rsidR="005D5C13" w:rsidRPr="007F2AAD">
        <w:rPr>
          <w:rFonts w:cs="Times New Roman"/>
          <w:szCs w:val="24"/>
        </w:rPr>
        <w:t>ндивидуальных трудностей малыша</w:t>
      </w:r>
      <w:r w:rsidR="003D2F4E" w:rsidRPr="007F2AAD">
        <w:rPr>
          <w:rFonts w:cs="Times New Roman"/>
          <w:szCs w:val="24"/>
        </w:rPr>
        <w:t xml:space="preserve">. </w:t>
      </w:r>
      <w:r w:rsidR="005D5C13" w:rsidRPr="007F2AAD">
        <w:rPr>
          <w:rFonts w:cs="Times New Roman"/>
          <w:szCs w:val="24"/>
        </w:rPr>
        <w:t xml:space="preserve">С ребенком занимаются как индивидуально, так и в подгруппе, 2-3 раза в неделю. Раз в неделю проводятся комплексные физкультурно-музыкальные занятия со всей группой детей и родителями совместно. </w:t>
      </w: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95599" cy="2171700"/>
            <wp:effectExtent l="0" t="0" r="635" b="0"/>
            <wp:docPr id="2" name="Рисунок 2" descr="C:\Users\й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й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78" cy="21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AD" w:rsidRDefault="007F2AAD" w:rsidP="00163C93">
      <w:pPr>
        <w:pStyle w:val="a3"/>
        <w:jc w:val="both"/>
        <w:rPr>
          <w:rFonts w:cs="Times New Roman"/>
          <w:szCs w:val="24"/>
        </w:rPr>
      </w:pPr>
    </w:p>
    <w:p w:rsidR="007406D3" w:rsidRPr="007F2AAD" w:rsidRDefault="007F2AAD" w:rsidP="00163C93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5D5C13" w:rsidRPr="007F2AAD">
        <w:rPr>
          <w:rFonts w:cs="Times New Roman"/>
          <w:szCs w:val="24"/>
        </w:rPr>
        <w:t xml:space="preserve">Все занятия строятся по правилам игры. Редкий ребенок усидит на месте. Приходится ходить по кабинету, иногда залезать под стол, вслед за малышом. Наши усилия не проходят </w:t>
      </w:r>
      <w:proofErr w:type="gramStart"/>
      <w:r w:rsidR="005D5C13" w:rsidRPr="007F2AAD">
        <w:rPr>
          <w:rFonts w:cs="Times New Roman"/>
          <w:szCs w:val="24"/>
        </w:rPr>
        <w:t>даром</w:t>
      </w:r>
      <w:proofErr w:type="gramEnd"/>
      <w:r w:rsidR="005D5C13" w:rsidRPr="007F2AAD">
        <w:rPr>
          <w:rFonts w:cs="Times New Roman"/>
          <w:szCs w:val="24"/>
        </w:rPr>
        <w:t xml:space="preserve"> и результат обязательно проявляется. Каждое занятие строится на основе лексической темы. Подбирается речевой материал. Широко используются задания на координацию движения и речи. Большой запас игр на развитие мелкой моторики</w:t>
      </w:r>
      <w:r w:rsidR="0088761B" w:rsidRPr="007F2AAD">
        <w:rPr>
          <w:rFonts w:cs="Times New Roman"/>
          <w:szCs w:val="24"/>
        </w:rPr>
        <w:t>. Артикуляционная гимнастика. Игры на развитие слухового внимания. Материал на формирование лексико-грамматических</w:t>
      </w:r>
      <w:r w:rsidR="00B76389" w:rsidRPr="007F2AAD">
        <w:rPr>
          <w:rFonts w:cs="Times New Roman"/>
          <w:szCs w:val="24"/>
        </w:rPr>
        <w:t xml:space="preserve"> категорий.</w:t>
      </w:r>
    </w:p>
    <w:p w:rsidR="007406D3" w:rsidRPr="007F2AAD" w:rsidRDefault="001768B6" w:rsidP="007406D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355714" cy="2362200"/>
            <wp:effectExtent l="19050" t="0" r="0" b="0"/>
            <wp:docPr id="3" name="Рисунок 3" descr="C:\Users\й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й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14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F7" w:rsidRPr="007F2AAD" w:rsidRDefault="00CE58F7" w:rsidP="007406D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b/>
          <w:i/>
          <w:szCs w:val="24"/>
        </w:rPr>
        <w:lastRenderedPageBreak/>
        <w:t>Работа ведется по следующим направлениям: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Речь и речевое общение.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Ведущей задачей является развитие разговорной речи. Она играет важную роль в общем психическом процессе.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Познание окружающего мира.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Опыт непосредственного взаимодействия с предметами и объектами - это лучший путь обучения в дошкольном возрасте.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Сенсорное развитие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В раннем возрасте вся деятельность ребенка подчинена одной ведущей потребности – познание окружающего мира и себя в нем. Удовлетворение этой потребности – это сенсорное усвоение действительности за счет ощущений, чувственности восприятия и наглядных представлений.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Конструктивная деятельность.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Она позволяет не только развивать ребенка, но и вносить значительное разнообразие в занятия. Дает широкий простор для обыгрывания вербального и невербального материала.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Мелкая моторика.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Учеными доказано, что уровень развития речи находится в прямой зависимости от степени сформированности тонких движений пальцев рук.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Игровая деятельность.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Слово «игра» - магическое. Оно притягивает, увлекает в мир нового.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Развитие творческих способностей.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Мы стараемся развить у детей интерес, любознательность, целенаправленность восприятия, эмоциональную отзывчивость на эстетические свойства и качества предметов окружающего мира.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Коррекция эмоционально-волевой сферы.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Она включает в себя игры с природными материалами и игры – драматизации малых форм. Раннее формирование положительных эмоций – залог становления личности.</w:t>
      </w:r>
    </w:p>
    <w:p w:rsidR="00CE58F7" w:rsidRPr="007F2AAD" w:rsidRDefault="00CE58F7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Общая моторика. </w:t>
      </w:r>
    </w:p>
    <w:p w:rsidR="00CE58F7" w:rsidRPr="007F2AAD" w:rsidRDefault="00CE58F7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Инструктор по физической культуре на первых этапах собирает информацию о физическом развитии детей, вносит индивидуальные коррективы, выявляет динамику физической подготовл</w:t>
      </w:r>
      <w:r w:rsidR="00431CC0" w:rsidRPr="007F2AAD">
        <w:rPr>
          <w:rFonts w:cs="Times New Roman"/>
          <w:szCs w:val="24"/>
        </w:rPr>
        <w:t>енности.</w:t>
      </w:r>
    </w:p>
    <w:p w:rsidR="00B76389" w:rsidRPr="007F2AAD" w:rsidRDefault="00B76389" w:rsidP="00163C93">
      <w:pPr>
        <w:pStyle w:val="a3"/>
        <w:jc w:val="both"/>
        <w:rPr>
          <w:rFonts w:cs="Times New Roman"/>
          <w:i/>
          <w:szCs w:val="24"/>
        </w:rPr>
      </w:pPr>
      <w:r w:rsidRPr="007F2AAD">
        <w:rPr>
          <w:rFonts w:cs="Times New Roman"/>
          <w:i/>
          <w:szCs w:val="24"/>
        </w:rPr>
        <w:t xml:space="preserve">Развитие музыкальности 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На комплексных занятиях включает: слушание, пение, музыкально-ритмических движений.</w:t>
      </w:r>
    </w:p>
    <w:p w:rsidR="00B76389" w:rsidRPr="007F2AAD" w:rsidRDefault="00B76389" w:rsidP="00163C93">
      <w:pPr>
        <w:pStyle w:val="a3"/>
        <w:ind w:firstLine="708"/>
        <w:jc w:val="both"/>
        <w:rPr>
          <w:rFonts w:cs="Times New Roman"/>
          <w:b/>
          <w:szCs w:val="24"/>
        </w:rPr>
      </w:pPr>
      <w:r w:rsidRPr="007F2AAD">
        <w:rPr>
          <w:rFonts w:cs="Times New Roman"/>
          <w:b/>
          <w:szCs w:val="24"/>
        </w:rPr>
        <w:t xml:space="preserve">Реализация вариативных форм оказания услуг дошкольного образования 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1.</w:t>
      </w:r>
      <w:r w:rsidRPr="007F2AAD">
        <w:rPr>
          <w:rFonts w:cs="Times New Roman"/>
          <w:szCs w:val="24"/>
        </w:rPr>
        <w:tab/>
        <w:t>Максимально раннее выявление особых образовательных потребностей ребенка.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2.</w:t>
      </w:r>
      <w:r w:rsidRPr="007F2AAD">
        <w:rPr>
          <w:rFonts w:cs="Times New Roman"/>
          <w:szCs w:val="24"/>
        </w:rPr>
        <w:tab/>
        <w:t>Максимальное сокращение разрыва между моментом определения первичного нарушения и началом целенаправленного обучения ребенка, включающего как неспецифические, так и специфические компоненты.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3.</w:t>
      </w:r>
      <w:r w:rsidRPr="007F2AAD">
        <w:rPr>
          <w:rFonts w:cs="Times New Roman"/>
          <w:szCs w:val="24"/>
        </w:rPr>
        <w:tab/>
        <w:t>Обязательное включение родителей в процесс обучения,  начиная с первых лет жизни ребенка.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4.</w:t>
      </w:r>
      <w:r w:rsidRPr="007F2AAD">
        <w:rPr>
          <w:rFonts w:cs="Times New Roman"/>
          <w:szCs w:val="24"/>
        </w:rPr>
        <w:tab/>
        <w:t>Расширение временных границ специального образования: нижняя  граница – первый год жизни.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5.</w:t>
      </w:r>
      <w:r w:rsidRPr="007F2AAD">
        <w:rPr>
          <w:rFonts w:cs="Times New Roman"/>
          <w:szCs w:val="24"/>
        </w:rPr>
        <w:tab/>
        <w:t>Более дифференцированное, «пошаговое» обучение, которое в большинстве случаев не требуется в образовании нормально развивающегося ребенка.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6.</w:t>
      </w:r>
      <w:r w:rsidRPr="007F2AAD">
        <w:rPr>
          <w:rFonts w:cs="Times New Roman"/>
          <w:szCs w:val="24"/>
        </w:rPr>
        <w:tab/>
        <w:t>Значительно более глубокая, чем в массовом образовании, дифференциация и индивидуализация обучения, особая организация образовательной среды.</w:t>
      </w: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  <w:bookmarkStart w:id="0" w:name="_GoBack"/>
      <w:r w:rsidRPr="007F2AAD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857500" cy="2143125"/>
            <wp:effectExtent l="0" t="0" r="0" b="9525"/>
            <wp:docPr id="4" name="Рисунок 4" descr="C:\Users\й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й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66" cy="21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8B6" w:rsidRPr="007F2AAD" w:rsidRDefault="001768B6" w:rsidP="00163C93">
      <w:pPr>
        <w:pStyle w:val="a3"/>
        <w:jc w:val="both"/>
        <w:rPr>
          <w:rFonts w:cs="Times New Roman"/>
          <w:szCs w:val="24"/>
        </w:rPr>
      </w:pPr>
    </w:p>
    <w:p w:rsidR="00B76389" w:rsidRPr="007F2AAD" w:rsidRDefault="00B76389" w:rsidP="00163C93">
      <w:pPr>
        <w:pStyle w:val="a3"/>
        <w:ind w:firstLine="708"/>
        <w:jc w:val="both"/>
        <w:rPr>
          <w:rFonts w:cs="Times New Roman"/>
          <w:b/>
          <w:szCs w:val="24"/>
        </w:rPr>
      </w:pPr>
      <w:r w:rsidRPr="007F2AAD">
        <w:rPr>
          <w:rFonts w:cs="Times New Roman"/>
          <w:b/>
          <w:szCs w:val="24"/>
        </w:rPr>
        <w:t>Для реализации поставленных задач созданы две группы кратковременного пребывания: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- группа кратковременного пребывания для детей с задержкой речевого развития;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 xml:space="preserve">- группа кратковременного пребывания для детей с ограниченными возможностями здоровья </w:t>
      </w:r>
      <w:proofErr w:type="gramStart"/>
      <w:r w:rsidRPr="007F2AAD">
        <w:rPr>
          <w:rFonts w:cs="Times New Roman"/>
          <w:szCs w:val="24"/>
        </w:rPr>
        <w:t xml:space="preserve">( </w:t>
      </w:r>
      <w:proofErr w:type="gramEnd"/>
      <w:r w:rsidRPr="007F2AAD">
        <w:rPr>
          <w:rFonts w:cs="Times New Roman"/>
          <w:szCs w:val="24"/>
        </w:rPr>
        <w:t>недоношенные, переношенные, дети, чьи матери переболели инфекционными и вирусными заболевания во время беременности (краснуха, грипп, цитомегаловирус, герпес, токсоплазмоз и др.), малыши, у которых мамы страдали токсикозом беременности, дети, рожденные в асфиксии и перенесшие родовую травму; младенцы с гемолитической болезнью новорожденного; малыши, перенесшие детские инфекции (грипп, паратит, скарлатина, корь и др.), дети, которым во время родов или в период пребывания в детской больнице делали искусственное дыхание или проводили приемы реанимации; младенцы, получившие при рождении низкие баллы по шкале Апгар; дети из семей, имеющих высокий риск нарушений  слуха, опорно-двигательные нарушения.</w:t>
      </w:r>
    </w:p>
    <w:p w:rsidR="00B76389" w:rsidRPr="007F2AAD" w:rsidRDefault="00B76389" w:rsidP="00163C93">
      <w:pPr>
        <w:pStyle w:val="a3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ab/>
        <w:t>Посещение группы раннего развития дает возможность родителям овладеть запасом знаний коррекционных методов и приемов для дальнейшей помощи своим детям, оказывает психолого-педагогическую  помощь в течение года. Достигается понимание родителями проблемы своих детей.</w:t>
      </w:r>
    </w:p>
    <w:p w:rsidR="00B76389" w:rsidRPr="007F2AAD" w:rsidRDefault="00B76389" w:rsidP="00163C93">
      <w:pPr>
        <w:pStyle w:val="a3"/>
        <w:ind w:firstLine="708"/>
        <w:jc w:val="both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Наиболее ощутимыми результатами работы в группе кратковременного пребывания для детей раннего и преддошкольного возраста является существенное увеличение исследовательской активности детей, улучшение коммуникативных возможностей, как следствие, отмечается рост успешности в процессе дальнейших занятий.</w:t>
      </w:r>
    </w:p>
    <w:p w:rsidR="008734ED" w:rsidRPr="007F2AAD" w:rsidRDefault="008734ED" w:rsidP="00163C93">
      <w:pPr>
        <w:pStyle w:val="a3"/>
        <w:ind w:firstLine="708"/>
        <w:jc w:val="both"/>
        <w:rPr>
          <w:rFonts w:cs="Times New Roman"/>
          <w:szCs w:val="24"/>
        </w:rPr>
      </w:pPr>
    </w:p>
    <w:p w:rsidR="008734ED" w:rsidRPr="007F2AAD" w:rsidRDefault="008734ED" w:rsidP="00163C93">
      <w:pPr>
        <w:pStyle w:val="a3"/>
        <w:ind w:firstLine="708"/>
        <w:jc w:val="right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Учитель-дефектолог МАДОУ ЦРР-д/с № 70</w:t>
      </w:r>
    </w:p>
    <w:p w:rsidR="008734ED" w:rsidRPr="007F2AAD" w:rsidRDefault="008734ED" w:rsidP="00163C93">
      <w:pPr>
        <w:pStyle w:val="a3"/>
        <w:ind w:firstLine="708"/>
        <w:jc w:val="right"/>
        <w:rPr>
          <w:rFonts w:cs="Times New Roman"/>
          <w:szCs w:val="24"/>
        </w:rPr>
      </w:pPr>
      <w:r w:rsidRPr="007F2AAD">
        <w:rPr>
          <w:rFonts w:cs="Times New Roman"/>
          <w:szCs w:val="24"/>
        </w:rPr>
        <w:t>Сержантова Марина Вячеславовна</w:t>
      </w:r>
    </w:p>
    <w:p w:rsidR="004C2D87" w:rsidRDefault="004C2D87" w:rsidP="00163C93">
      <w:pPr>
        <w:pStyle w:val="a3"/>
        <w:jc w:val="right"/>
      </w:pPr>
      <w:r>
        <w:tab/>
      </w:r>
    </w:p>
    <w:p w:rsidR="00163C93" w:rsidRDefault="00163C93">
      <w:pPr>
        <w:pStyle w:val="a3"/>
        <w:jc w:val="right"/>
      </w:pPr>
    </w:p>
    <w:sectPr w:rsidR="00163C93" w:rsidSect="00163C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A44"/>
    <w:rsid w:val="00012B68"/>
    <w:rsid w:val="00020FA2"/>
    <w:rsid w:val="00031B00"/>
    <w:rsid w:val="00094808"/>
    <w:rsid w:val="000D055B"/>
    <w:rsid w:val="000F393E"/>
    <w:rsid w:val="00163C93"/>
    <w:rsid w:val="001768B6"/>
    <w:rsid w:val="00383A44"/>
    <w:rsid w:val="003D2F4E"/>
    <w:rsid w:val="00431CC0"/>
    <w:rsid w:val="004C2D87"/>
    <w:rsid w:val="004F345B"/>
    <w:rsid w:val="005D5C13"/>
    <w:rsid w:val="005F647E"/>
    <w:rsid w:val="00734A7B"/>
    <w:rsid w:val="007406D3"/>
    <w:rsid w:val="00767AE6"/>
    <w:rsid w:val="007F2AAD"/>
    <w:rsid w:val="008734ED"/>
    <w:rsid w:val="0088761B"/>
    <w:rsid w:val="00A247DD"/>
    <w:rsid w:val="00A40AC9"/>
    <w:rsid w:val="00A426CB"/>
    <w:rsid w:val="00AD0614"/>
    <w:rsid w:val="00AD0636"/>
    <w:rsid w:val="00B76389"/>
    <w:rsid w:val="00BB114F"/>
    <w:rsid w:val="00CE58F7"/>
    <w:rsid w:val="00EF0C35"/>
    <w:rsid w:val="00F34D9D"/>
    <w:rsid w:val="00F521CE"/>
    <w:rsid w:val="00FF03A4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2013-03-28T19:54:00Z</dcterms:created>
  <dcterms:modified xsi:type="dcterms:W3CDTF">2014-09-08T07:04:00Z</dcterms:modified>
</cp:coreProperties>
</file>