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38" w:rsidRPr="00DE7238" w:rsidRDefault="00DE7238" w:rsidP="00DE7238">
      <w:pPr>
        <w:shd w:val="clear" w:color="auto" w:fill="FFFFFF"/>
        <w:spacing w:before="150" w:after="75" w:line="240" w:lineRule="auto"/>
        <w:jc w:val="both"/>
        <w:outlineLvl w:val="1"/>
        <w:rPr>
          <w:rFonts w:ascii="Times New Roman" w:eastAsia="Times New Roman" w:hAnsi="Times New Roman" w:cs="Times New Roman"/>
          <w:color w:val="F8513A"/>
          <w:sz w:val="24"/>
          <w:szCs w:val="24"/>
          <w:lang w:eastAsia="ru-RU"/>
        </w:rPr>
      </w:pPr>
      <w:r w:rsidRPr="00DE7238">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95250</wp:posOffset>
            </wp:positionV>
            <wp:extent cx="1685925" cy="2331720"/>
            <wp:effectExtent l="0" t="0" r="9525" b="0"/>
            <wp:wrapSquare wrapText="bothSides"/>
            <wp:docPr id="1" name="Рисунок 1" descr="дети инди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индиго"/>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2331720"/>
                    </a:xfrm>
                    <a:prstGeom prst="rect">
                      <a:avLst/>
                    </a:prstGeom>
                    <a:noFill/>
                    <a:ln>
                      <a:noFill/>
                    </a:ln>
                  </pic:spPr>
                </pic:pic>
              </a:graphicData>
            </a:graphic>
          </wp:anchor>
        </w:drawing>
      </w:r>
      <w:r w:rsidRPr="00DE7238">
        <w:rPr>
          <w:rFonts w:ascii="Times New Roman" w:eastAsia="Times New Roman" w:hAnsi="Times New Roman" w:cs="Times New Roman"/>
          <w:color w:val="F8513A"/>
          <w:sz w:val="24"/>
          <w:szCs w:val="24"/>
          <w:lang w:eastAsia="ru-RU"/>
        </w:rPr>
        <w:t>Дети индиго</w:t>
      </w:r>
      <w:bookmarkStart w:id="0" w:name="_GoBack"/>
      <w:bookmarkEnd w:id="0"/>
    </w:p>
    <w:p w:rsidR="00DE7238" w:rsidRPr="00DE7238" w:rsidRDefault="00DE7238" w:rsidP="00DE7238">
      <w:pPr>
        <w:jc w:val="both"/>
        <w:rPr>
          <w:rFonts w:ascii="Times New Roman" w:hAnsi="Times New Roman" w:cs="Times New Roman"/>
          <w:sz w:val="24"/>
          <w:szCs w:val="24"/>
          <w:lang w:eastAsia="ru-RU"/>
        </w:rPr>
      </w:pPr>
      <w:r w:rsidRPr="00DE7238">
        <w:rPr>
          <w:rFonts w:ascii="Times New Roman" w:hAnsi="Times New Roman" w:cs="Times New Roman"/>
          <w:sz w:val="24"/>
          <w:szCs w:val="24"/>
          <w:lang w:eastAsia="ru-RU"/>
        </w:rPr>
        <w:t xml:space="preserve">Как известно, каждый человек имеет энергетическую ауру, видеть которую способны только сверхчувствительные люди – экстрасенсы. Существуют некоторые приборы и методики, позволяющие физически регистрировать энергетическую ауру человека – ее размер, форму, цвет, интенсивность свечения и прочее. Не так давно ученые и экстрасенсы стали замечать, что на Земле становится все больше людей, «светящихся» глубоким синим цветом – цветом индиго. С начала 80-х в Америке этот феномен стал массовым явлением. Есть утверждения, что почти 90 процентов младенцев, появляющихся на свет в США в последние годы, – дети индиго.Главным отличительным признаком ребенка индиго является его «царственность», уверенность в себе, своей значимости. У него высокое самомнение. Он как будто знает про себя что-то такое, что не видно, не понятно, не известно другим. Но это «что-то» делает его в собственных глазах особенным, облекает неким предназначением. Ирина </w:t>
      </w:r>
      <w:proofErr w:type="spellStart"/>
      <w:r w:rsidRPr="00DE7238">
        <w:rPr>
          <w:rFonts w:ascii="Times New Roman" w:hAnsi="Times New Roman" w:cs="Times New Roman"/>
          <w:sz w:val="24"/>
          <w:szCs w:val="24"/>
          <w:lang w:eastAsia="ru-RU"/>
        </w:rPr>
        <w:t>Стукова</w:t>
      </w:r>
      <w:proofErr w:type="spellEnd"/>
      <w:r w:rsidRPr="00DE7238">
        <w:rPr>
          <w:rFonts w:ascii="Times New Roman" w:hAnsi="Times New Roman" w:cs="Times New Roman"/>
          <w:sz w:val="24"/>
          <w:szCs w:val="24"/>
          <w:lang w:eastAsia="ru-RU"/>
        </w:rPr>
        <w:t xml:space="preserve"> поделилась случаем из своего опыта:</w:t>
      </w:r>
    </w:p>
    <w:p w:rsidR="00DE7238" w:rsidRPr="00DE7238" w:rsidRDefault="00DE7238" w:rsidP="00DE7238">
      <w:pPr>
        <w:jc w:val="both"/>
        <w:rPr>
          <w:rFonts w:ascii="Times New Roman" w:hAnsi="Times New Roman" w:cs="Times New Roman"/>
          <w:sz w:val="24"/>
          <w:szCs w:val="24"/>
          <w:lang w:eastAsia="ru-RU"/>
        </w:rPr>
      </w:pPr>
      <w:r w:rsidRPr="00DE7238">
        <w:rPr>
          <w:rFonts w:ascii="Times New Roman" w:hAnsi="Times New Roman" w:cs="Times New Roman"/>
          <w:sz w:val="24"/>
          <w:szCs w:val="24"/>
          <w:lang w:eastAsia="ru-RU"/>
        </w:rPr>
        <w:t>– «Для чего ты родился?», спросила однажды мама своего 4-летнего сына. «Чтобы тебя любить!» – незамедлительно радостно ответило дитя.Индиго часто рассуждают и ведут себя взрослее взрослых, кажутся более зрелыми, чем их родители. Так, что у последних появляется ощущение, будто это не они, а их воспитывают и учат. Например, как следует строить семейные взаимоотношения.Внутренне, от природы уверенные в том, что они совершенны и безупречны, дети индиго, сталкиваясь с неприятием, сначала теряются, а потом замыкаются. Очень страдают от одиночества и непонимания. Но никогда не изменят себе, не станут вести себя так, как принято или положено. И это еще одна их характерная черта – непризнание авторитетов и правил, если они идут вразрез с их собственным миропониманием. Их невозможно заставить что-то делать, если им это не нравится. К примеру, они совершенно не выносят очередей, терпеть не могут ждать. Очень точно переданы особенности поведения детей индиго в образе младшего брата из фильма «Возвращение».Если раньше взрослые считали, что дети – это пластилин, из которого пока ребенок мал, можно вылепить все, что тебе заблагорассудится, то индиго как будто рождаются уже вполне сформировавшимися. Их невозможно переделать. Они не отзываются на обвинения, глухи к замечаниям. Если же взрослые продолжают на них давить, и это давление начинает задевать их личность, угрожать целостности, индиго начинают защищаться. Не разбираясь в средствах. Помните? Правил для них не существует. Они легко могут грубо обозвать или даже ударить учительницу, которая, например, пытается, схватив его за рукав, силой вывести из класса или поставить в угол (к сожалению, в наших школах это не редкость)</w:t>
      </w:r>
      <w:proofErr w:type="gramStart"/>
      <w:r w:rsidRPr="00DE7238">
        <w:rPr>
          <w:rFonts w:ascii="Times New Roman" w:hAnsi="Times New Roman" w:cs="Times New Roman"/>
          <w:sz w:val="24"/>
          <w:szCs w:val="24"/>
          <w:lang w:eastAsia="ru-RU"/>
        </w:rPr>
        <w:t>.И</w:t>
      </w:r>
      <w:proofErr w:type="gramEnd"/>
      <w:r w:rsidRPr="00DE7238">
        <w:rPr>
          <w:rFonts w:ascii="Times New Roman" w:hAnsi="Times New Roman" w:cs="Times New Roman"/>
          <w:sz w:val="24"/>
          <w:szCs w:val="24"/>
          <w:lang w:eastAsia="ru-RU"/>
        </w:rPr>
        <w:t>так, большинство взрослых испытывает сейчас непривычные доселе трудности в общении с современными молодыми. Учителя не справляются с классами, родители – с собственными детьми, иногда даже начиная их побаиваться. Не у всех есть возможность следить за выходом свежих номеров научных журналов и книг по психологии и педагогике, чтобы ознакомиться с новейшими теориями в этих областях знаний. Между тем, самостоятельно осознать происходящее нелегко.</w:t>
      </w:r>
    </w:p>
    <w:p w:rsidR="00DE7238" w:rsidRPr="00DE7238" w:rsidRDefault="00DE7238" w:rsidP="00DE7238">
      <w:pPr>
        <w:shd w:val="clear" w:color="auto" w:fill="FFFFFF"/>
        <w:spacing w:before="150" w:after="75" w:line="240" w:lineRule="auto"/>
        <w:jc w:val="both"/>
        <w:outlineLvl w:val="1"/>
        <w:rPr>
          <w:rFonts w:ascii="Times New Roman" w:eastAsia="Times New Roman" w:hAnsi="Times New Roman" w:cs="Times New Roman"/>
          <w:color w:val="F8513A"/>
          <w:sz w:val="24"/>
          <w:szCs w:val="24"/>
          <w:lang w:eastAsia="ru-RU"/>
        </w:rPr>
      </w:pPr>
      <w:r w:rsidRPr="00DE7238">
        <w:rPr>
          <w:rFonts w:ascii="Times New Roman" w:eastAsia="Times New Roman" w:hAnsi="Times New Roman" w:cs="Times New Roman"/>
          <w:color w:val="F8513A"/>
          <w:sz w:val="24"/>
          <w:szCs w:val="24"/>
          <w:lang w:eastAsia="ru-RU"/>
        </w:rPr>
        <w:t>Наиболее распространенные качества детей Индиго:</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Они приходят в этот мир с ощущением своей царственности (и часто ведут себя соответствующим образом);</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Они чувствуют, что «заслужили быть здесь», и бывают весьма удивлены тем, что другие не всегда разделяют их мнение;</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Они не сомневаются в своей значимости. Нередко они сообщают родителям, «кто они есть»;</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У них нет абсолютных авторитетов, они не считают нужным объяснять свои поступки и признают свободу выбора;</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Они теряются, соприкасаясь с консервативными системами, где вместо проявления творческой мысли, строго соблюдаются традиции;</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lastRenderedPageBreak/>
        <w:t>Они часто видят более рациональный способ сделать что-то в школе или дома, однако окружающие воспринимают это как «нарушение правил» и их нежелание приспосабливаться существующей системе;</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Они кажутся некоммуникабельными, если не находятся в компании себе подобных. Если рядом нет никого, обладающего подобным же менталитетом, они часто замыкаются в себе, чувствуя, что никто в этом мире их не понимает. Поэтому установление социальных связей в период обучения для них представляет немалую сложность;</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Они никак не отзываются на обвинения в нарушении дисциплины. К заявлениям типа «вот подожди, придет отец, узнает, что ты натворил, тогда увидишь...» они остаются глухи;</w:t>
      </w:r>
    </w:p>
    <w:p w:rsidR="00DE7238" w:rsidRPr="00DE7238" w:rsidRDefault="00DE7238" w:rsidP="00DE72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Они не стесняются, давать вам понять, в чем испытывают нужду.</w:t>
      </w:r>
    </w:p>
    <w:p w:rsidR="00DE7238" w:rsidRPr="00DE7238" w:rsidRDefault="00DE7238" w:rsidP="00DE7238">
      <w:pPr>
        <w:shd w:val="clear" w:color="auto" w:fill="FFFFFF"/>
        <w:spacing w:before="150" w:after="75" w:line="240" w:lineRule="auto"/>
        <w:jc w:val="both"/>
        <w:outlineLvl w:val="1"/>
        <w:rPr>
          <w:rFonts w:ascii="Times New Roman" w:eastAsia="Times New Roman" w:hAnsi="Times New Roman" w:cs="Times New Roman"/>
          <w:color w:val="F8513A"/>
          <w:sz w:val="24"/>
          <w:szCs w:val="24"/>
          <w:lang w:eastAsia="ru-RU"/>
        </w:rPr>
      </w:pPr>
      <w:r w:rsidRPr="00DE7238">
        <w:rPr>
          <w:rFonts w:ascii="Times New Roman" w:eastAsia="Times New Roman" w:hAnsi="Times New Roman" w:cs="Times New Roman"/>
          <w:color w:val="F8513A"/>
          <w:sz w:val="24"/>
          <w:szCs w:val="24"/>
          <w:lang w:eastAsia="ru-RU"/>
        </w:rPr>
        <w:t>Как воспитывать ребенка Индиго:</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Обращайтесь с детьми Индиго уважительно. Приветствуйте их появление в вашей семье;</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Помогайте им принимать самостоятельные решения в том, что касается, их дисциплины;</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Всегда предоставляйте им свободу выбора, чего бы это ни касалось!</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Никогда не унижайте их – никогда!</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Всегда объясняйте им, почему вы даете им какие-то инструкции. И при этом сами слушайте свои объяснения. Не звучат ли они глупо – вроде «потому, что я так сказал»? Если да, то вернитесь к своим инструкциям и измените их. Дети будут уважать вас за это и подождут. Но если вы приказываете им в диктаторском, авторитарном духе без веских оснований, то дети отстраняться от вас. Они не будут слушаться, и, даже более того, они выдадут вам целый список причин, почему это нехорошо! Иногда ваши объяснения могут быть самыми простыми – вроде «потому, что этим ты окажешь мне помощь, а я сегодня жутко устала». Честностью завоюйте их сердца. Сначала они будут думать о том, что вы сказали, а затем начнут и выполнять;</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Сделайте их своими партнерами в их собственном воспитании;</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Пока они еще малы, объясняйте им все, что вы делаете. Они не всегда поймут вас, но почувствуют образ ваших мыслей и ваше к ним уважение;</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Ваша поддержка их действий должна выражаться прежде всего в формировании у них чувства безопасности. Избегайте порицания и критики по отношению к ним. Всегда давайте им понять, что вы поддерживаете их начинания. Они станут более восприимчивыми к вашим словам – и удивят вас. Не заставляйте их достигать чего-либо, но позвольте им действовать с воодушевлением;</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Не говорите им, кто они сейчас или кем они станут впоследствии. Они знают это лучше вас. Позвольте им самим решать, что им интереснее. Не заставляйте их продолжать вашу династию и не приобщайте их к семейному бизнесу только на том основании, что так поступали несколько поколений в вашей семье. Такой ребенок останется абсолютно глух к этим аргументам;</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Определяя для детей Индиго границы дозволенного поведения, сохраняйте при этом творческий подход к их воспитанию;</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Давайте выход их безмерной физической энергии;</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Позвольте ребенку самому устанавливать границы, а не наоборот, они будут рады сами устанавливать правила игры при поддержке взрослых;</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Обращайтесь с ними как со взрослыми и равными, но не возлагайте на них взрослые обязанности;</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Давайте этим детям подробные объяснения, а также предоставляйте им право высказывать свое мнение при принятии решений по разным вопросам. Не говорите с ними свысока;</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Слушайте их! Они поистине мудры и знают такие вещи, которые вам неведомы;</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Проявляйте к ним уважение ничуть не меньшее, чем к своим родителям или близкому, нежно любимому другу;</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Если говорите, что вы их любите, но относитесь к ним неуважительно, они вам не поверят. Никакие слова в мире не заменят проявления искренней любви;</w:t>
      </w:r>
    </w:p>
    <w:p w:rsidR="00DE7238" w:rsidRPr="00DE7238"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Ваш образ жизни и ваше поведение в семье помогут со всей очевидностью ответить ребенку индиго на вопрос, любите вы его или нет!</w:t>
      </w:r>
    </w:p>
    <w:p w:rsidR="00DE7238" w:rsidRPr="00DE0F6B" w:rsidRDefault="00DE7238" w:rsidP="00DE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E7238">
        <w:rPr>
          <w:rFonts w:ascii="Times New Roman" w:eastAsia="Times New Roman" w:hAnsi="Times New Roman" w:cs="Times New Roman"/>
          <w:color w:val="000000"/>
          <w:sz w:val="24"/>
          <w:szCs w:val="24"/>
          <w:lang w:eastAsia="ru-RU"/>
        </w:rPr>
        <w:t>Общение с ребенком индиго – это одновременно тяжелый труд и привилегия. Они заметят любую хитрость. Д</w:t>
      </w:r>
      <w:r w:rsidR="00DE0F6B">
        <w:rPr>
          <w:rFonts w:ascii="Times New Roman" w:eastAsia="Times New Roman" w:hAnsi="Times New Roman" w:cs="Times New Roman"/>
          <w:color w:val="000000"/>
          <w:sz w:val="24"/>
          <w:szCs w:val="24"/>
          <w:lang w:eastAsia="ru-RU"/>
        </w:rPr>
        <w:t>аже не пытайтесь с ними хитрить.</w:t>
      </w:r>
    </w:p>
    <w:sectPr w:rsidR="00DE7238" w:rsidRPr="00DE0F6B" w:rsidSect="00DE7238">
      <w:pgSz w:w="11906" w:h="16838"/>
      <w:pgMar w:top="426"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0E74"/>
    <w:multiLevelType w:val="multilevel"/>
    <w:tmpl w:val="5E2A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6B1B4F"/>
    <w:multiLevelType w:val="multilevel"/>
    <w:tmpl w:val="CEE6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238"/>
    <w:rsid w:val="00867F8F"/>
    <w:rsid w:val="009A2EA5"/>
    <w:rsid w:val="00DE0F6B"/>
    <w:rsid w:val="00DE6FBF"/>
    <w:rsid w:val="00DE7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58094">
      <w:bodyDiv w:val="1"/>
      <w:marLeft w:val="0"/>
      <w:marRight w:val="0"/>
      <w:marTop w:val="0"/>
      <w:marBottom w:val="0"/>
      <w:divBdr>
        <w:top w:val="none" w:sz="0" w:space="0" w:color="auto"/>
        <w:left w:val="none" w:sz="0" w:space="0" w:color="auto"/>
        <w:bottom w:val="none" w:sz="0" w:space="0" w:color="auto"/>
        <w:right w:val="none" w:sz="0" w:space="0" w:color="auto"/>
      </w:divBdr>
    </w:div>
    <w:div w:id="6283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Сержантова</dc:creator>
  <cp:keywords/>
  <dc:description/>
  <cp:lastModifiedBy>user</cp:lastModifiedBy>
  <cp:revision>2</cp:revision>
  <dcterms:created xsi:type="dcterms:W3CDTF">2016-03-23T10:59:00Z</dcterms:created>
  <dcterms:modified xsi:type="dcterms:W3CDTF">2016-03-23T10:59:00Z</dcterms:modified>
</cp:coreProperties>
</file>